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A86" w14:textId="77777777" w:rsidR="00150EE5" w:rsidRDefault="00150EE5"/>
    <w:sectPr w:rsidR="0015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90D4" w14:textId="77777777" w:rsidR="009C38BE" w:rsidRDefault="009C38BE" w:rsidP="00654014">
      <w:pPr>
        <w:spacing w:after="0" w:line="240" w:lineRule="auto"/>
      </w:pPr>
      <w:r>
        <w:separator/>
      </w:r>
    </w:p>
  </w:endnote>
  <w:endnote w:type="continuationSeparator" w:id="0">
    <w:p w14:paraId="4256F811" w14:textId="77777777" w:rsidR="009C38BE" w:rsidRDefault="009C38BE" w:rsidP="006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0B33" w14:textId="77777777" w:rsidR="00654014" w:rsidRDefault="00654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0D66" w14:textId="77777777" w:rsidR="00654014" w:rsidRDefault="006540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AE8" w14:textId="77777777" w:rsidR="00654014" w:rsidRDefault="00654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5B15" w14:textId="77777777" w:rsidR="009C38BE" w:rsidRDefault="009C38BE" w:rsidP="00654014">
      <w:pPr>
        <w:spacing w:after="0" w:line="240" w:lineRule="auto"/>
      </w:pPr>
      <w:r>
        <w:separator/>
      </w:r>
    </w:p>
  </w:footnote>
  <w:footnote w:type="continuationSeparator" w:id="0">
    <w:p w14:paraId="46966E13" w14:textId="77777777" w:rsidR="009C38BE" w:rsidRDefault="009C38BE" w:rsidP="0065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706" w14:textId="77777777" w:rsidR="00654014" w:rsidRDefault="00654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A0BA" w14:textId="77777777" w:rsidR="00654014" w:rsidRDefault="00654014" w:rsidP="00654014">
    <w:pPr>
      <w:pStyle w:val="NormalWeb"/>
      <w:rPr>
        <w:rFonts w:ascii="Arial" w:hAnsi="Arial" w:cs="Arial"/>
        <w:color w:val="000000"/>
        <w:sz w:val="20"/>
        <w:szCs w:val="20"/>
      </w:rPr>
    </w:pPr>
    <w:r>
      <w:t>Depuis le 1er janvier 2023, afin de favoriser l’équipement des ménages et notamment des plus précaires, les aides à l’achat de vélo sont prolongées sur l’ensemble de l’année 2023.</w:t>
    </w:r>
    <w:r>
      <w:br/>
    </w:r>
    <w:r>
      <w:br/>
      <w:t>Il serait intéressant que vous fassiez figurer l'information sur ces aides financières car nombreux des Colembertois aux revenus les plus modestes pourraient être intéressés par ces dernières.</w:t>
    </w:r>
    <w:r>
      <w:br/>
    </w:r>
    <w:r>
      <w:br/>
      <w:t xml:space="preserve">Voici donc le paragraphe que je vous propose de copier sur votre site internet </w:t>
    </w:r>
    <w:hyperlink r:id="rId1" w:history="1">
      <w:r>
        <w:rPr>
          <w:rStyle w:val="Lienhypertexte"/>
        </w:rPr>
        <w:t>https://www.colembert.fr/</w:t>
      </w:r>
    </w:hyperlink>
    <w:r>
      <w:t xml:space="preserve"> :</w:t>
    </w:r>
    <w:r>
      <w:br/>
    </w:r>
    <w:r>
      <w:br/>
    </w:r>
    <w:r>
      <w:rPr>
        <w:rFonts w:ascii="Arial" w:hAnsi="Arial" w:cs="Arial"/>
        <w:color w:val="000000"/>
        <w:sz w:val="20"/>
        <w:szCs w:val="20"/>
      </w:rPr>
      <w:t xml:space="preserve">S’inscrivant dans le combat pour la </w:t>
    </w:r>
    <w:hyperlink r:id="rId2" w:history="1">
      <w:r>
        <w:rPr>
          <w:rStyle w:val="Lienhypertexte"/>
          <w:rFonts w:ascii="Arial" w:hAnsi="Arial" w:cs="Arial"/>
          <w:color w:val="000000"/>
          <w:sz w:val="20"/>
          <w:szCs w:val="20"/>
        </w:rPr>
        <w:t>transition énergétique</w:t>
      </w:r>
    </w:hyperlink>
    <w:r>
      <w:rPr>
        <w:rFonts w:ascii="Arial" w:hAnsi="Arial" w:cs="Arial"/>
        <w:color w:val="000000"/>
        <w:sz w:val="20"/>
        <w:szCs w:val="20"/>
      </w:rPr>
      <w:t>, l’Etat a revu sa prime à la conversion 2023. En effet</w:t>
    </w:r>
    <w:hyperlink r:id="rId3" w:history="1">
      <w:r>
        <w:rPr>
          <w:rStyle w:val="Lienhypertexte"/>
          <w:rFonts w:ascii="Arial" w:hAnsi="Arial" w:cs="Arial"/>
          <w:color w:val="000000"/>
          <w:sz w:val="20"/>
          <w:szCs w:val="20"/>
        </w:rPr>
        <w:t>,</w:t>
      </w:r>
    </w:hyperlink>
    <w:r>
      <w:rPr>
        <w:rFonts w:ascii="Arial" w:hAnsi="Arial" w:cs="Arial"/>
        <w:color w:val="000000"/>
        <w:sz w:val="20"/>
        <w:szCs w:val="20"/>
      </w:rPr>
      <w:t xml:space="preserve"> si vous achetez un vélo classique ou électrique, vous pouvez, sous réserve d’éligibilité, bénéficier d'une aide financière :</w:t>
    </w:r>
  </w:p>
  <w:p w14:paraId="17C7CCC0" w14:textId="77777777" w:rsidR="00654014" w:rsidRDefault="00654014" w:rsidP="00654014">
    <w:pPr>
      <w:numPr>
        <w:ilvl w:val="0"/>
        <w:numId w:val="1"/>
      </w:numPr>
      <w:spacing w:before="100" w:beforeAutospacing="1" w:after="100" w:afterAutospacing="1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Les critères d’attribution ont été revus, à partir du 1er janvier 2023 dans le but de couvrir 50 % des ménages les plus modestes (revenu fiscal de référence par part inférieur à 14 089 €, contre 13 489 € en 2022).</w:t>
    </w:r>
  </w:p>
  <w:p w14:paraId="670698AC" w14:textId="77777777" w:rsidR="00654014" w:rsidRDefault="00654014" w:rsidP="00654014">
    <w:pPr>
      <w:numPr>
        <w:ilvl w:val="0"/>
        <w:numId w:val="1"/>
      </w:numPr>
      <w:spacing w:before="100" w:beforeAutospacing="1" w:after="100" w:afterAutospacing="1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Si vous avez plus de</w:t>
    </w:r>
    <w:hyperlink r:id="rId4" w:history="1">
      <w:r>
        <w:rPr>
          <w:rStyle w:val="Lienhypertexte"/>
          <w:rFonts w:ascii="Arial" w:hAnsi="Arial" w:cs="Arial"/>
          <w:color w:val="000000"/>
          <w:sz w:val="20"/>
          <w:szCs w:val="20"/>
        </w:rPr>
        <w:t>18</w:t>
      </w:r>
    </w:hyperlink>
    <w:r>
      <w:rPr>
        <w:rFonts w:ascii="Arial" w:hAnsi="Arial" w:cs="Arial"/>
        <w:color w:val="000000"/>
        <w:sz w:val="20"/>
        <w:szCs w:val="20"/>
      </w:rPr>
      <w:t xml:space="preserve"> ans, résidez en France et que vous possédez des ressources inférieures à 14 089 euros, ou encore que vous </w:t>
    </w:r>
    <w:proofErr w:type="gramStart"/>
    <w:r>
      <w:rPr>
        <w:rFonts w:ascii="Arial" w:hAnsi="Arial" w:cs="Arial"/>
        <w:color w:val="000000"/>
        <w:sz w:val="20"/>
        <w:szCs w:val="20"/>
      </w:rPr>
      <w:t>êtes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en situation de handicap, vous êtes éligible à cette aide.</w:t>
    </w:r>
  </w:p>
  <w:p w14:paraId="031BDDCC" w14:textId="77777777" w:rsidR="00654014" w:rsidRDefault="00654014" w:rsidP="00654014">
    <w:pPr>
      <w:rPr>
        <w:rFonts w:ascii="Calibri" w:hAnsi="Calibri" w:cs="Calibri"/>
      </w:rPr>
    </w:pPr>
    <w:r>
      <w:rPr>
        <w:rFonts w:ascii="Arial" w:hAnsi="Arial" w:cs="Arial"/>
        <w:color w:val="000000"/>
        <w:sz w:val="20"/>
        <w:szCs w:val="20"/>
      </w:rPr>
      <w:t xml:space="preserve">Les montants des aides sont disponibles sur ce </w:t>
    </w:r>
    <w:hyperlink r:id="rId5" w:history="1">
      <w:r>
        <w:rPr>
          <w:rStyle w:val="Lienhypertexte"/>
          <w:rFonts w:ascii="Arial" w:hAnsi="Arial" w:cs="Arial"/>
          <w:color w:val="000000"/>
          <w:sz w:val="20"/>
          <w:szCs w:val="20"/>
        </w:rPr>
        <w:t>site</w:t>
      </w:r>
    </w:hyperlink>
    <w:r>
      <w:rPr>
        <w:rFonts w:ascii="Arial" w:hAnsi="Arial" w:cs="Arial"/>
        <w:color w:val="000000"/>
        <w:sz w:val="20"/>
        <w:szCs w:val="20"/>
      </w:rPr>
      <w:t xml:space="preserve">. Pour recevoir ce financement, il faut déposer sa requête sur le site </w:t>
    </w:r>
    <w:hyperlink r:id="rId6" w:history="1">
      <w:r>
        <w:rPr>
          <w:rStyle w:val="Lienhypertexte"/>
          <w:rFonts w:ascii="Arial" w:hAnsi="Arial" w:cs="Arial"/>
          <w:sz w:val="20"/>
          <w:szCs w:val="20"/>
        </w:rPr>
        <w:t>https://www.primealaconversion.gouv.fr/dboneco/accueil/</w:t>
      </w:r>
    </w:hyperlink>
    <w:r>
      <w:rPr>
        <w:rFonts w:ascii="Arial" w:hAnsi="Arial" w:cs="Arial"/>
        <w:color w:val="000000"/>
        <w:sz w:val="20"/>
        <w:szCs w:val="20"/>
      </w:rPr>
      <w:t xml:space="preserve"> dans les 6 mois après la date de facturation du vélo. </w:t>
    </w:r>
  </w:p>
  <w:p w14:paraId="7278DEE1" w14:textId="77777777" w:rsidR="00654014" w:rsidRDefault="006540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C17F" w14:textId="77777777" w:rsidR="00654014" w:rsidRDefault="00654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A7B"/>
    <w:multiLevelType w:val="multilevel"/>
    <w:tmpl w:val="5F0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1017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14"/>
    <w:rsid w:val="00150EE5"/>
    <w:rsid w:val="00654014"/>
    <w:rsid w:val="009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46F79"/>
  <w15:chartTrackingRefBased/>
  <w15:docId w15:val="{34199E4E-9270-49A8-B65D-A7474F92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4014"/>
  </w:style>
  <w:style w:type="paragraph" w:styleId="Pieddepage">
    <w:name w:val="footer"/>
    <w:basedOn w:val="Normal"/>
    <w:link w:val="PieddepageCar"/>
    <w:uiPriority w:val="99"/>
    <w:unhideWhenUsed/>
    <w:rsid w:val="0065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4014"/>
  </w:style>
  <w:style w:type="character" w:styleId="Lienhypertexte">
    <w:name w:val="Hyperlink"/>
    <w:basedOn w:val="Policepardfaut"/>
    <w:uiPriority w:val="99"/>
    <w:semiHidden/>
    <w:unhideWhenUsed/>
    <w:rsid w:val="006540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401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gence-france-electricite.fr/distributeur-electricite/enedis/mise-en-service/" TargetMode="External"/><Relationship Id="rId2" Type="http://schemas.openxmlformats.org/officeDocument/2006/relationships/hyperlink" Target="https://www.agence-france-electricite.fr/distributeur-electricite/enedis/contrat/" TargetMode="External"/><Relationship Id="rId1" Type="http://schemas.openxmlformats.org/officeDocument/2006/relationships/hyperlink" Target="https://www.colembert.fr/" TargetMode="External"/><Relationship Id="rId6" Type="http://schemas.openxmlformats.org/officeDocument/2006/relationships/hyperlink" Target="https://www.primealaconversion.gouv.fr/dboneco/accueil/" TargetMode="External"/><Relationship Id="rId5" Type="http://schemas.openxmlformats.org/officeDocument/2006/relationships/hyperlink" Target="https://www.agence-france-electricite.fr/actualites/bonus-velo/" TargetMode="External"/><Relationship Id="rId4" Type="http://schemas.openxmlformats.org/officeDocument/2006/relationships/hyperlink" Target="https://www.boutique-box-internet.fr/red-by-sfr/forfai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1</cp:revision>
  <dcterms:created xsi:type="dcterms:W3CDTF">2023-03-07T10:30:00Z</dcterms:created>
  <dcterms:modified xsi:type="dcterms:W3CDTF">2023-03-07T10:31:00Z</dcterms:modified>
</cp:coreProperties>
</file>